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4B30" w14:textId="77777777" w:rsidR="00FF5A59" w:rsidRPr="00FF5A59" w:rsidRDefault="00FF5A59" w:rsidP="00FF5A59">
      <w:pPr>
        <w:spacing w:after="100" w:afterAutospacing="1"/>
        <w:rPr>
          <w:rFonts w:ascii="Footlight MT Light" w:eastAsia="Times New Roman" w:hAnsi="Footlight MT Light" w:cs="Cavolini"/>
          <w:color w:val="1E293B"/>
        </w:rPr>
      </w:pPr>
      <w:r w:rsidRPr="00FF5A59">
        <w:rPr>
          <w:rFonts w:ascii="Footlight MT Light" w:eastAsia="Times New Roman" w:hAnsi="Footlight MT Light" w:cs="Cavolini"/>
          <w:color w:val="1E293B"/>
        </w:rPr>
        <w:t>Dear Parents,</w:t>
      </w:r>
    </w:p>
    <w:p w14:paraId="4D663466" w14:textId="77777777" w:rsidR="00FF5A59" w:rsidRPr="00FF5A59" w:rsidRDefault="00FF5A59" w:rsidP="00FF5A59">
      <w:pPr>
        <w:spacing w:after="100" w:afterAutospacing="1"/>
        <w:rPr>
          <w:rFonts w:ascii="Footlight MT Light" w:eastAsia="Times New Roman" w:hAnsi="Footlight MT Light" w:cs="Cavolini"/>
          <w:color w:val="1E293B"/>
        </w:rPr>
      </w:pPr>
      <w:r w:rsidRPr="00FF5A59">
        <w:rPr>
          <w:rFonts w:ascii="Footlight MT Light" w:eastAsia="Times New Roman" w:hAnsi="Footlight MT Light" w:cs="Cavolini"/>
          <w:color w:val="1E293B"/>
        </w:rPr>
        <w:t>As we are preparing for the upcoming academic year, we are writing to inform you of important updates and changes to our Religious Education program. These adjustments are being made to strengthen our children's faith journey and ensure comprehensive preparation for the Sacraments, fostering a deeper understanding and commitment to our Catholic faith.</w:t>
      </w:r>
    </w:p>
    <w:p w14:paraId="64F4FD3A" w14:textId="77777777" w:rsidR="00FF5A59" w:rsidRPr="00FF5A59" w:rsidRDefault="00FF5A59" w:rsidP="00FF5A59">
      <w:pPr>
        <w:spacing w:after="100" w:afterAutospacing="1"/>
        <w:rPr>
          <w:rFonts w:ascii="Footlight MT Light" w:eastAsia="Times New Roman" w:hAnsi="Footlight MT Light" w:cs="Cavolini"/>
          <w:color w:val="1E293B"/>
        </w:rPr>
      </w:pPr>
      <w:r w:rsidRPr="00FF5A59">
        <w:rPr>
          <w:rFonts w:ascii="Footlight MT Light" w:eastAsia="Times New Roman" w:hAnsi="Footlight MT Light" w:cs="Cavolini"/>
          <w:color w:val="1E293B"/>
        </w:rPr>
        <w:t>Please take note of the following key changes that will be implemented:</w:t>
      </w:r>
    </w:p>
    <w:p w14:paraId="25A3818C" w14:textId="77777777" w:rsidR="00FF5A59" w:rsidRPr="00FF5A59" w:rsidRDefault="00FF5A59" w:rsidP="00FF5A59">
      <w:pPr>
        <w:numPr>
          <w:ilvl w:val="0"/>
          <w:numId w:val="1"/>
        </w:numPr>
        <w:spacing w:before="100" w:beforeAutospacing="1" w:after="100" w:afterAutospacing="1"/>
        <w:rPr>
          <w:rFonts w:ascii="Footlight MT Light" w:eastAsia="Times New Roman" w:hAnsi="Footlight MT Light" w:cs="Cavolini"/>
          <w:color w:val="1E293B"/>
        </w:rPr>
      </w:pPr>
      <w:r w:rsidRPr="00FF5A59">
        <w:rPr>
          <w:rFonts w:ascii="Footlight MT Light" w:eastAsia="Times New Roman" w:hAnsi="Footlight MT Light" w:cs="Cavolini"/>
          <w:b/>
          <w:bCs/>
          <w:color w:val="436683"/>
        </w:rPr>
        <w:t>Confirmation Preparation:</w:t>
      </w:r>
      <w:r w:rsidRPr="00FF5A59">
        <w:rPr>
          <w:rFonts w:ascii="Footlight MT Light" w:eastAsia="Times New Roman" w:hAnsi="Footlight MT Light" w:cs="Cavolini"/>
          <w:color w:val="1E293B"/>
        </w:rPr>
        <w:t> Beginning with our current sixth grade students, the Sacrament of Confirmation will be celebrated in the </w:t>
      </w:r>
      <w:r w:rsidRPr="00FF5A59">
        <w:rPr>
          <w:rFonts w:ascii="Footlight MT Light" w:eastAsia="Times New Roman" w:hAnsi="Footlight MT Light" w:cs="Cavolini"/>
          <w:b/>
          <w:bCs/>
          <w:color w:val="436683"/>
        </w:rPr>
        <w:t>8th Grade</w:t>
      </w:r>
      <w:r w:rsidRPr="00FF5A59">
        <w:rPr>
          <w:rFonts w:ascii="Footlight MT Light" w:eastAsia="Times New Roman" w:hAnsi="Footlight MT Light" w:cs="Cavolini"/>
          <w:color w:val="1E293B"/>
        </w:rPr>
        <w:t xml:space="preserve">. </w:t>
      </w:r>
    </w:p>
    <w:p w14:paraId="0CADABC8" w14:textId="77777777" w:rsidR="00FF5A59" w:rsidRPr="00FF5A59" w:rsidRDefault="00FF5A59" w:rsidP="00FF5A59">
      <w:pPr>
        <w:numPr>
          <w:ilvl w:val="0"/>
          <w:numId w:val="1"/>
        </w:numPr>
        <w:spacing w:before="100" w:beforeAutospacing="1" w:after="100" w:afterAutospacing="1"/>
        <w:rPr>
          <w:rFonts w:ascii="Footlight MT Light" w:eastAsia="Times New Roman" w:hAnsi="Footlight MT Light" w:cs="Cavolini"/>
          <w:color w:val="1E293B"/>
        </w:rPr>
      </w:pPr>
      <w:r w:rsidRPr="00FF5A59">
        <w:rPr>
          <w:rFonts w:ascii="Footlight MT Light" w:eastAsia="Times New Roman" w:hAnsi="Footlight MT Light" w:cs="Cavolini"/>
          <w:b/>
          <w:bCs/>
          <w:color w:val="436683"/>
        </w:rPr>
        <w:t>Continuous Enrollment Requirement:</w:t>
      </w:r>
      <w:r w:rsidRPr="00FF5A59">
        <w:rPr>
          <w:rFonts w:ascii="Footlight MT Light" w:eastAsia="Times New Roman" w:hAnsi="Footlight MT Light" w:cs="Cavolini"/>
          <w:color w:val="1E293B"/>
        </w:rPr>
        <w:t> To ensure continuous spiritual formation and readiness for the Sacraments, </w:t>
      </w:r>
      <w:r w:rsidRPr="00FF5A59">
        <w:rPr>
          <w:rFonts w:ascii="Footlight MT Light" w:eastAsia="Times New Roman" w:hAnsi="Footlight MT Light" w:cs="Cavolini"/>
          <w:b/>
          <w:bCs/>
          <w:color w:val="436683"/>
        </w:rPr>
        <w:t>continuous enrollment</w:t>
      </w:r>
      <w:r w:rsidRPr="00FF5A59">
        <w:rPr>
          <w:rFonts w:ascii="Footlight MT Light" w:eastAsia="Times New Roman" w:hAnsi="Footlight MT Light" w:cs="Cavolini"/>
          <w:color w:val="1E293B"/>
        </w:rPr>
        <w:t> in our Religious Education program from </w:t>
      </w:r>
      <w:r w:rsidRPr="00FF5A59">
        <w:rPr>
          <w:rFonts w:ascii="Footlight MT Light" w:eastAsia="Times New Roman" w:hAnsi="Footlight MT Light" w:cs="Cavolini"/>
          <w:b/>
          <w:bCs/>
          <w:color w:val="436683"/>
        </w:rPr>
        <w:t>Grade 2 through Grade 8</w:t>
      </w:r>
      <w:r w:rsidRPr="00FF5A59">
        <w:rPr>
          <w:rFonts w:ascii="Footlight MT Light" w:eastAsia="Times New Roman" w:hAnsi="Footlight MT Light" w:cs="Cavolini"/>
          <w:color w:val="1E293B"/>
        </w:rPr>
        <w:t> will be required for the reception of Sacraments (including First Reconciliation, First Holy Communion, and Confirmation). This consistent engagement is vital for building a strong foundation of faith.</w:t>
      </w:r>
    </w:p>
    <w:p w14:paraId="7DA3DBEA" w14:textId="77777777" w:rsidR="00FF5A59" w:rsidRPr="00FF5A59" w:rsidRDefault="00FF5A59" w:rsidP="00FF5A59">
      <w:pPr>
        <w:numPr>
          <w:ilvl w:val="0"/>
          <w:numId w:val="1"/>
        </w:numPr>
        <w:spacing w:before="100" w:beforeAutospacing="1" w:after="100" w:afterAutospacing="1"/>
        <w:rPr>
          <w:rFonts w:ascii="Footlight MT Light" w:eastAsia="Times New Roman" w:hAnsi="Footlight MT Light" w:cs="Cavolini"/>
          <w:color w:val="1E293B"/>
        </w:rPr>
      </w:pPr>
      <w:r w:rsidRPr="00FF5A59">
        <w:rPr>
          <w:rFonts w:ascii="Footlight MT Light" w:eastAsia="Times New Roman" w:hAnsi="Footlight MT Light" w:cs="Cavolini"/>
          <w:b/>
          <w:bCs/>
          <w:color w:val="436683"/>
        </w:rPr>
        <w:t>Attendance Policy:</w:t>
      </w:r>
      <w:r w:rsidRPr="00FF5A59">
        <w:rPr>
          <w:rFonts w:ascii="Footlight MT Light" w:eastAsia="Times New Roman" w:hAnsi="Footlight MT Light" w:cs="Cavolini"/>
          <w:color w:val="1E293B"/>
        </w:rPr>
        <w:t> A clear </w:t>
      </w:r>
      <w:r w:rsidRPr="00FF5A59">
        <w:rPr>
          <w:rFonts w:ascii="Footlight MT Light" w:eastAsia="Times New Roman" w:hAnsi="Footlight MT Light" w:cs="Cavolini"/>
          <w:b/>
          <w:bCs/>
          <w:color w:val="436683"/>
        </w:rPr>
        <w:t>attendance policy</w:t>
      </w:r>
      <w:r w:rsidRPr="00FF5A59">
        <w:rPr>
          <w:rFonts w:ascii="Footlight MT Light" w:eastAsia="Times New Roman" w:hAnsi="Footlight MT Light" w:cs="Cavolini"/>
          <w:color w:val="1E293B"/>
        </w:rPr>
        <w:t> will be in place for all Religious Education classes. Consistent attendance is crucial for students to fully benefit from the curriculum and participate in their faith community. Details of this policy will be shared soon.</w:t>
      </w:r>
    </w:p>
    <w:p w14:paraId="12388C0F" w14:textId="77777777" w:rsidR="00FF5A59" w:rsidRPr="00FF5A59" w:rsidRDefault="00FF5A59" w:rsidP="00FF5A59">
      <w:pPr>
        <w:numPr>
          <w:ilvl w:val="0"/>
          <w:numId w:val="1"/>
        </w:numPr>
        <w:spacing w:before="100" w:beforeAutospacing="1" w:after="100" w:afterAutospacing="1"/>
        <w:rPr>
          <w:rFonts w:ascii="Footlight MT Light" w:eastAsia="Times New Roman" w:hAnsi="Footlight MT Light" w:cs="Cavolini"/>
          <w:color w:val="1E293B"/>
        </w:rPr>
      </w:pPr>
      <w:r w:rsidRPr="00FF5A59">
        <w:rPr>
          <w:rFonts w:ascii="Footlight MT Light" w:eastAsia="Times New Roman" w:hAnsi="Footlight MT Light" w:cs="Cavolini"/>
          <w:b/>
          <w:bCs/>
          <w:color w:val="436683"/>
        </w:rPr>
        <w:t>Sunday Mass Participation:</w:t>
      </w:r>
      <w:r w:rsidRPr="00FF5A59">
        <w:rPr>
          <w:rFonts w:ascii="Footlight MT Light" w:eastAsia="Times New Roman" w:hAnsi="Footlight MT Light" w:cs="Cavolini"/>
          <w:color w:val="1E293B"/>
        </w:rPr>
        <w:t> Active participation in </w:t>
      </w:r>
      <w:r w:rsidRPr="00FF5A59">
        <w:rPr>
          <w:rFonts w:ascii="Footlight MT Light" w:eastAsia="Times New Roman" w:hAnsi="Footlight MT Light" w:cs="Cavolini"/>
          <w:b/>
          <w:bCs/>
          <w:color w:val="436683"/>
        </w:rPr>
        <w:t>Sunday Mass</w:t>
      </w:r>
      <w:r w:rsidRPr="00FF5A59">
        <w:rPr>
          <w:rFonts w:ascii="Footlight MT Light" w:eastAsia="Times New Roman" w:hAnsi="Footlight MT Light" w:cs="Cavolini"/>
          <w:color w:val="1E293B"/>
        </w:rPr>
        <w:t> is a fundamental aspect of Catholic life and will be a requirement for all students enrolled in our program. We believe that regular Mass attendance is essential for spiritual growth and community building.</w:t>
      </w:r>
    </w:p>
    <w:p w14:paraId="1E61CC3B" w14:textId="77777777" w:rsidR="00FF5A59" w:rsidRPr="00FF5A59" w:rsidRDefault="00FF5A59" w:rsidP="00FF5A59">
      <w:pPr>
        <w:spacing w:after="100" w:afterAutospacing="1"/>
        <w:rPr>
          <w:rFonts w:ascii="Footlight MT Light" w:eastAsia="Times New Roman" w:hAnsi="Footlight MT Light" w:cs="Cavolini"/>
          <w:color w:val="1E293B"/>
        </w:rPr>
      </w:pPr>
      <w:r w:rsidRPr="00FF5A59">
        <w:rPr>
          <w:rFonts w:ascii="Footlight MT Light" w:eastAsia="Times New Roman" w:hAnsi="Footlight MT Light" w:cs="Cavolini"/>
          <w:b/>
          <w:bCs/>
          <w:color w:val="436683"/>
        </w:rPr>
        <w:t>Next Steps &amp; Important Dates:</w:t>
      </w:r>
    </w:p>
    <w:p w14:paraId="28E4B06D" w14:textId="77777777" w:rsidR="00FF5A59" w:rsidRPr="00FF5A59" w:rsidRDefault="00FF5A59" w:rsidP="00FF5A59">
      <w:pPr>
        <w:numPr>
          <w:ilvl w:val="0"/>
          <w:numId w:val="2"/>
        </w:numPr>
        <w:spacing w:before="100" w:beforeAutospacing="1" w:after="100" w:afterAutospacing="1"/>
        <w:rPr>
          <w:rFonts w:ascii="Footlight MT Light" w:eastAsia="Times New Roman" w:hAnsi="Footlight MT Light" w:cs="Cavolini"/>
          <w:color w:val="1E293B"/>
        </w:rPr>
      </w:pPr>
      <w:r w:rsidRPr="00FF5A59">
        <w:rPr>
          <w:rFonts w:ascii="Footlight MT Light" w:eastAsia="Times New Roman" w:hAnsi="Footlight MT Light" w:cs="Cavolini"/>
          <w:color w:val="1E293B"/>
        </w:rPr>
        <w:t>A more comprehensive letter detailing all these changes, including the attendance policy and specific sacrament preparation guidelines, will be sent out to all families in </w:t>
      </w:r>
      <w:r w:rsidRPr="00FF5A59">
        <w:rPr>
          <w:rFonts w:ascii="Footlight MT Light" w:eastAsia="Times New Roman" w:hAnsi="Footlight MT Light" w:cs="Cavolini"/>
          <w:b/>
          <w:bCs/>
          <w:color w:val="436683"/>
        </w:rPr>
        <w:t>August</w:t>
      </w:r>
      <w:r w:rsidRPr="00FF5A59">
        <w:rPr>
          <w:rFonts w:ascii="Footlight MT Light" w:eastAsia="Times New Roman" w:hAnsi="Footlight MT Light" w:cs="Cavolini"/>
          <w:color w:val="1E293B"/>
        </w:rPr>
        <w:t>.</w:t>
      </w:r>
    </w:p>
    <w:p w14:paraId="685119E4" w14:textId="77777777" w:rsidR="00FF5A59" w:rsidRPr="00FF5A59" w:rsidRDefault="00FF5A59" w:rsidP="00FF5A59">
      <w:pPr>
        <w:numPr>
          <w:ilvl w:val="0"/>
          <w:numId w:val="2"/>
        </w:numPr>
        <w:spacing w:before="100" w:beforeAutospacing="1" w:after="100" w:afterAutospacing="1"/>
        <w:rPr>
          <w:rFonts w:ascii="Footlight MT Light" w:eastAsia="Times New Roman" w:hAnsi="Footlight MT Light" w:cs="Cavolini"/>
          <w:color w:val="1E293B"/>
        </w:rPr>
      </w:pPr>
      <w:r w:rsidRPr="00FF5A59">
        <w:rPr>
          <w:rFonts w:ascii="Footlight MT Light" w:eastAsia="Times New Roman" w:hAnsi="Footlight MT Light" w:cs="Cavolini"/>
          <w:color w:val="1E293B"/>
        </w:rPr>
        <w:t>Online registration for the new Religious Education year will open shortly after </w:t>
      </w:r>
      <w:r w:rsidRPr="00FF5A59">
        <w:rPr>
          <w:rFonts w:ascii="Footlight MT Light" w:eastAsia="Times New Roman" w:hAnsi="Footlight MT Light" w:cs="Cavolini"/>
          <w:b/>
          <w:bCs/>
          <w:color w:val="436683"/>
        </w:rPr>
        <w:t>Labor Day.</w:t>
      </w:r>
    </w:p>
    <w:p w14:paraId="0A5B26EF" w14:textId="77777777" w:rsidR="00FF5A59" w:rsidRPr="00FF5A59" w:rsidRDefault="00FF5A59" w:rsidP="00FF5A59">
      <w:pPr>
        <w:numPr>
          <w:ilvl w:val="0"/>
          <w:numId w:val="2"/>
        </w:numPr>
        <w:spacing w:before="100" w:beforeAutospacing="1" w:after="100" w:afterAutospacing="1"/>
        <w:rPr>
          <w:rFonts w:ascii="Footlight MT Light" w:eastAsia="Times New Roman" w:hAnsi="Footlight MT Light" w:cs="Cavolini"/>
          <w:color w:val="1E293B"/>
        </w:rPr>
      </w:pPr>
      <w:r w:rsidRPr="00FF5A59">
        <w:rPr>
          <w:rFonts w:ascii="Footlight MT Light" w:eastAsia="Times New Roman" w:hAnsi="Footlight MT Light" w:cs="Cavolini"/>
          <w:color w:val="1E293B"/>
        </w:rPr>
        <w:t xml:space="preserve">To assist with your planning, the full class schedules for the upcoming year are available now on our parish website at </w:t>
      </w:r>
      <w:hyperlink r:id="rId7" w:history="1">
        <w:r w:rsidRPr="00FF5A59">
          <w:rPr>
            <w:rStyle w:val="Hyperlink"/>
            <w:rFonts w:ascii="Footlight MT Light" w:eastAsia="Times New Roman" w:hAnsi="Footlight MT Light" w:cs="Cavolini"/>
          </w:rPr>
          <w:t>www.preciousbloodparishmilford.org</w:t>
        </w:r>
      </w:hyperlink>
      <w:r w:rsidRPr="00FF5A59">
        <w:rPr>
          <w:rFonts w:ascii="Footlight MT Light" w:eastAsia="Times New Roman" w:hAnsi="Footlight MT Light" w:cs="Cavolini"/>
          <w:color w:val="1E293B"/>
        </w:rPr>
        <w:t xml:space="preserve"> </w:t>
      </w:r>
    </w:p>
    <w:p w14:paraId="65F14FE6" w14:textId="77777777" w:rsidR="00FF5A59" w:rsidRPr="00FF5A59" w:rsidRDefault="00FF5A59" w:rsidP="00FF5A59">
      <w:pPr>
        <w:spacing w:after="100" w:afterAutospacing="1"/>
        <w:rPr>
          <w:rFonts w:ascii="Footlight MT Light" w:eastAsia="Times New Roman" w:hAnsi="Footlight MT Light" w:cs="Cavolini"/>
          <w:color w:val="1E293B"/>
        </w:rPr>
      </w:pPr>
      <w:r w:rsidRPr="00FF5A59">
        <w:rPr>
          <w:rFonts w:ascii="Footlight MT Light" w:eastAsia="Times New Roman" w:hAnsi="Footlight MT Light" w:cs="Cavolini"/>
          <w:color w:val="1E293B"/>
        </w:rPr>
        <w:t>We understand that these are significant adjustments, and we believe they will greatly enhance our children's spiritual formation. We are committed to supporting your family through this process and are here to answer any questions you may have.</w:t>
      </w:r>
    </w:p>
    <w:p w14:paraId="759329C8" w14:textId="77777777" w:rsidR="00FF5A59" w:rsidRPr="00FF5A59" w:rsidRDefault="00FF5A59" w:rsidP="00FF5A59">
      <w:pPr>
        <w:spacing w:after="100" w:afterAutospacing="1"/>
        <w:rPr>
          <w:rFonts w:ascii="Footlight MT Light" w:eastAsia="Times New Roman" w:hAnsi="Footlight MT Light" w:cs="Cavolini"/>
          <w:color w:val="1E293B"/>
        </w:rPr>
      </w:pPr>
      <w:r w:rsidRPr="00FF5A59">
        <w:rPr>
          <w:rFonts w:ascii="Footlight MT Light" w:eastAsia="Times New Roman" w:hAnsi="Footlight MT Light" w:cs="Cavolini"/>
          <w:color w:val="1E293B"/>
        </w:rPr>
        <w:t>We look forward to partnering with you in nurturing the faith of your children.</w:t>
      </w:r>
    </w:p>
    <w:p w14:paraId="6343026C" w14:textId="2501EB87" w:rsidR="00A54759" w:rsidRPr="00FF5A59" w:rsidRDefault="00A54759" w:rsidP="000B7F45">
      <w:pPr>
        <w:rPr>
          <w:rFonts w:ascii="Footlight MT Light" w:hAnsi="Footlight MT Light"/>
        </w:rPr>
      </w:pPr>
    </w:p>
    <w:sectPr w:rsidR="00A54759" w:rsidRPr="00FF5A59" w:rsidSect="00FD544F">
      <w:headerReference w:type="default" r:id="rId8"/>
      <w:footerReference w:type="default" r:id="rId9"/>
      <w:pgSz w:w="12240" w:h="15840"/>
      <w:pgMar w:top="3600" w:right="1166" w:bottom="1440" w:left="1440" w:header="547" w:footer="1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1761" w14:textId="77777777" w:rsidR="001C0D56" w:rsidRDefault="001C0D56" w:rsidP="003A01D6">
      <w:r>
        <w:separator/>
      </w:r>
    </w:p>
  </w:endnote>
  <w:endnote w:type="continuationSeparator" w:id="0">
    <w:p w14:paraId="0782EBB1" w14:textId="77777777" w:rsidR="001C0D56" w:rsidRDefault="001C0D56" w:rsidP="003A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7750" w14:textId="2A09BF53" w:rsidR="00E568FE" w:rsidRDefault="00FD544F" w:rsidP="00AF71AD">
    <w:pPr>
      <w:pStyle w:val="Footer"/>
      <w:tabs>
        <w:tab w:val="clear" w:pos="4320"/>
        <w:tab w:val="clear" w:pos="8640"/>
        <w:tab w:val="center" w:pos="4860"/>
      </w:tabs>
    </w:pPr>
    <w:r>
      <w:rPr>
        <w:rFonts w:ascii="Times" w:hAnsi="Times"/>
        <w:noProof/>
        <w:sz w:val="22"/>
        <w:szCs w:val="22"/>
      </w:rPr>
      <w:drawing>
        <wp:anchor distT="0" distB="0" distL="114300" distR="114300" simplePos="0" relativeHeight="251660288" behindDoc="0" locked="0" layoutInCell="1" allowOverlap="1" wp14:anchorId="492A8616" wp14:editId="7F66E91B">
          <wp:simplePos x="0" y="0"/>
          <wp:positionH relativeFrom="column">
            <wp:posOffset>1714500</wp:posOffset>
          </wp:positionH>
          <wp:positionV relativeFrom="paragraph">
            <wp:posOffset>-635</wp:posOffset>
          </wp:positionV>
          <wp:extent cx="2337816" cy="2468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d.png"/>
                  <pic:cNvPicPr/>
                </pic:nvPicPr>
                <pic:blipFill>
                  <a:blip r:embed="rId1">
                    <a:extLst>
                      <a:ext uri="{28A0092B-C50C-407E-A947-70E740481C1C}">
                        <a14:useLocalDpi xmlns:a14="http://schemas.microsoft.com/office/drawing/2010/main" val="0"/>
                      </a:ext>
                    </a:extLst>
                  </a:blip>
                  <a:stretch>
                    <a:fillRect/>
                  </a:stretch>
                </pic:blipFill>
                <pic:spPr>
                  <a:xfrm>
                    <a:off x="0" y="0"/>
                    <a:ext cx="2337816" cy="246888"/>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AF71AD">
      <w:rPr>
        <w:noProof/>
      </w:rPr>
      <w:drawing>
        <wp:anchor distT="0" distB="0" distL="114300" distR="114300" simplePos="0" relativeHeight="251658240" behindDoc="0" locked="0" layoutInCell="1" allowOverlap="1" wp14:anchorId="76F7DC9D" wp14:editId="2EE48003">
          <wp:simplePos x="0" y="0"/>
          <wp:positionH relativeFrom="column">
            <wp:posOffset>-457200</wp:posOffset>
          </wp:positionH>
          <wp:positionV relativeFrom="paragraph">
            <wp:posOffset>227965</wp:posOffset>
          </wp:positionV>
          <wp:extent cx="6949440" cy="475488"/>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png"/>
                  <pic:cNvPicPr/>
                </pic:nvPicPr>
                <pic:blipFill>
                  <a:blip r:embed="rId2">
                    <a:extLst>
                      <a:ext uri="{28A0092B-C50C-407E-A947-70E740481C1C}">
                        <a14:useLocalDpi xmlns:a14="http://schemas.microsoft.com/office/drawing/2010/main" val="0"/>
                      </a:ext>
                    </a:extLst>
                  </a:blip>
                  <a:stretch>
                    <a:fillRect/>
                  </a:stretch>
                </pic:blipFill>
                <pic:spPr>
                  <a:xfrm>
                    <a:off x="0" y="0"/>
                    <a:ext cx="6949440" cy="4754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3A70" w14:textId="77777777" w:rsidR="001C0D56" w:rsidRDefault="001C0D56" w:rsidP="003A01D6">
      <w:r>
        <w:separator/>
      </w:r>
    </w:p>
  </w:footnote>
  <w:footnote w:type="continuationSeparator" w:id="0">
    <w:p w14:paraId="2C901CBE" w14:textId="77777777" w:rsidR="001C0D56" w:rsidRDefault="001C0D56" w:rsidP="003A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F223" w14:textId="77777777" w:rsidR="003A01D6" w:rsidRDefault="003A01D6" w:rsidP="009C1F7C">
    <w:pPr>
      <w:pStyle w:val="Header"/>
      <w:ind w:left="1170" w:hanging="180"/>
    </w:pPr>
    <w:r>
      <w:rPr>
        <w:noProof/>
      </w:rPr>
      <w:drawing>
        <wp:inline distT="0" distB="0" distL="0" distR="0" wp14:anchorId="4BA6A434" wp14:editId="75B5249F">
          <wp:extent cx="4110852" cy="1312098"/>
          <wp:effectExtent l="0" t="0" r="444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ciousBlood_FINAL.png"/>
                  <pic:cNvPicPr/>
                </pic:nvPicPr>
                <pic:blipFill>
                  <a:blip r:embed="rId1">
                    <a:extLst>
                      <a:ext uri="{28A0092B-C50C-407E-A947-70E740481C1C}">
                        <a14:useLocalDpi xmlns:a14="http://schemas.microsoft.com/office/drawing/2010/main" val="0"/>
                      </a:ext>
                    </a:extLst>
                  </a:blip>
                  <a:stretch>
                    <a:fillRect/>
                  </a:stretch>
                </pic:blipFill>
                <pic:spPr>
                  <a:xfrm>
                    <a:off x="0" y="0"/>
                    <a:ext cx="4110852" cy="13120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5C5"/>
    <w:multiLevelType w:val="multilevel"/>
    <w:tmpl w:val="B8C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24C09"/>
    <w:multiLevelType w:val="multilevel"/>
    <w:tmpl w:val="434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904632">
    <w:abstractNumId w:val="1"/>
  </w:num>
  <w:num w:numId="2" w16cid:durableId="116906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D6"/>
    <w:rsid w:val="0008068C"/>
    <w:rsid w:val="00081D1C"/>
    <w:rsid w:val="000B7F45"/>
    <w:rsid w:val="00106D5F"/>
    <w:rsid w:val="001B0770"/>
    <w:rsid w:val="001C0D56"/>
    <w:rsid w:val="0027485F"/>
    <w:rsid w:val="003147EF"/>
    <w:rsid w:val="003A01D6"/>
    <w:rsid w:val="00456015"/>
    <w:rsid w:val="006E5CB6"/>
    <w:rsid w:val="00782150"/>
    <w:rsid w:val="00817B29"/>
    <w:rsid w:val="009C1F7C"/>
    <w:rsid w:val="00A54759"/>
    <w:rsid w:val="00AB58D0"/>
    <w:rsid w:val="00AF71AD"/>
    <w:rsid w:val="00C233EE"/>
    <w:rsid w:val="00CB5DEA"/>
    <w:rsid w:val="00E568FE"/>
    <w:rsid w:val="00E643DC"/>
    <w:rsid w:val="00FD544F"/>
    <w:rsid w:val="00FF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9E4EAD"/>
  <w14:defaultImageDpi w14:val="300"/>
  <w15:docId w15:val="{384702E3-03EA-46AD-91BF-61170B07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1D6"/>
    <w:pPr>
      <w:tabs>
        <w:tab w:val="center" w:pos="4320"/>
        <w:tab w:val="right" w:pos="8640"/>
      </w:tabs>
    </w:pPr>
  </w:style>
  <w:style w:type="character" w:customStyle="1" w:styleId="HeaderChar">
    <w:name w:val="Header Char"/>
    <w:basedOn w:val="DefaultParagraphFont"/>
    <w:link w:val="Header"/>
    <w:uiPriority w:val="99"/>
    <w:rsid w:val="003A01D6"/>
  </w:style>
  <w:style w:type="paragraph" w:styleId="Footer">
    <w:name w:val="footer"/>
    <w:basedOn w:val="Normal"/>
    <w:link w:val="FooterChar"/>
    <w:uiPriority w:val="99"/>
    <w:unhideWhenUsed/>
    <w:rsid w:val="003A01D6"/>
    <w:pPr>
      <w:tabs>
        <w:tab w:val="center" w:pos="4320"/>
        <w:tab w:val="right" w:pos="8640"/>
      </w:tabs>
    </w:pPr>
  </w:style>
  <w:style w:type="character" w:customStyle="1" w:styleId="FooterChar">
    <w:name w:val="Footer Char"/>
    <w:basedOn w:val="DefaultParagraphFont"/>
    <w:link w:val="Footer"/>
    <w:uiPriority w:val="99"/>
    <w:rsid w:val="003A01D6"/>
  </w:style>
  <w:style w:type="paragraph" w:styleId="BalloonText">
    <w:name w:val="Balloon Text"/>
    <w:basedOn w:val="Normal"/>
    <w:link w:val="BalloonTextChar"/>
    <w:uiPriority w:val="99"/>
    <w:semiHidden/>
    <w:unhideWhenUsed/>
    <w:rsid w:val="003A01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1D6"/>
    <w:rPr>
      <w:rFonts w:ascii="Lucida Grande" w:hAnsi="Lucida Grande" w:cs="Lucida Grande"/>
      <w:sz w:val="18"/>
      <w:szCs w:val="18"/>
    </w:rPr>
  </w:style>
  <w:style w:type="paragraph" w:customStyle="1" w:styleId="BasicParagraph">
    <w:name w:val="[Basic Paragraph]"/>
    <w:basedOn w:val="Normal"/>
    <w:uiPriority w:val="99"/>
    <w:rsid w:val="00E568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FF5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ciousbloodparishmilfo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352</Words>
  <Characters>2009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Eyler</dc:creator>
  <cp:lastModifiedBy>Danielle Hogan</cp:lastModifiedBy>
  <cp:revision>2</cp:revision>
  <cp:lastPrinted>2017-07-13T18:31:00Z</cp:lastPrinted>
  <dcterms:created xsi:type="dcterms:W3CDTF">2025-07-15T17:03:00Z</dcterms:created>
  <dcterms:modified xsi:type="dcterms:W3CDTF">2025-07-15T17:03:00Z</dcterms:modified>
</cp:coreProperties>
</file>